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3E5915">
      <w:pPr>
        <w:autoSpaceDE w:val="0"/>
        <w:autoSpaceDN w:val="0"/>
        <w:adjustRightInd w:val="0"/>
        <w:ind w:right="-1"/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6A7070" w:rsidRPr="006A7070">
        <w:rPr>
          <w:b/>
          <w:szCs w:val="28"/>
        </w:rPr>
        <w:t>Выполнение работ по монтажу осветительной арматуры во 2 корпусе осях 16-21/</w:t>
      </w:r>
      <w:proofErr w:type="gramStart"/>
      <w:r w:rsidR="006A7070" w:rsidRPr="006A7070">
        <w:rPr>
          <w:b/>
          <w:szCs w:val="28"/>
        </w:rPr>
        <w:t>А-Д</w:t>
      </w:r>
      <w:proofErr w:type="gramEnd"/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A42D0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A42D0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A42D0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9A42D0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9A42D0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A42D0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A33" w:rsidRDefault="000E0A33" w:rsidP="000E0A33">
            <w:pPr>
              <w:shd w:val="clear" w:color="auto" w:fill="FFFFFF"/>
              <w:jc w:val="both"/>
              <w:rPr>
                <w:rFonts w:eastAsia="Calibri"/>
                <w:sz w:val="20"/>
              </w:rPr>
            </w:pPr>
            <w:r w:rsidRPr="009C172F">
              <w:rPr>
                <w:rFonts w:eastAsia="Calibri"/>
                <w:sz w:val="20"/>
              </w:rPr>
              <w:t>Тех</w:t>
            </w:r>
            <w:r>
              <w:rPr>
                <w:rFonts w:eastAsia="Calibri"/>
                <w:sz w:val="20"/>
              </w:rPr>
              <w:t>нический регламент не утвержден;</w:t>
            </w:r>
            <w:r w:rsidRPr="009C172F">
              <w:rPr>
                <w:rFonts w:eastAsia="Calibri"/>
                <w:sz w:val="20"/>
              </w:rPr>
              <w:t xml:space="preserve"> </w:t>
            </w:r>
          </w:p>
          <w:p w:rsidR="006B4D95" w:rsidRPr="00337010" w:rsidRDefault="00337010" w:rsidP="00337010">
            <w:pPr>
              <w:shd w:val="clear" w:color="auto" w:fill="FFFFFF"/>
              <w:rPr>
                <w:sz w:val="20"/>
                <w:lang w:eastAsia="en-US"/>
              </w:rPr>
            </w:pPr>
            <w:r w:rsidRPr="00337010">
              <w:rPr>
                <w:sz w:val="20"/>
                <w:lang w:eastAsia="en-US"/>
              </w:rPr>
              <w:t xml:space="preserve">К продукции предъявляются требования, которые определяются Заказчиком в соответствии со своей потребностью, согласно которой применение других технических характеристик не допускается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A63417" w:rsidRDefault="000E0A33" w:rsidP="006A7070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  <w:highlight w:val="yellow"/>
              </w:rPr>
            </w:pPr>
            <w:r w:rsidRPr="00631FC3">
              <w:rPr>
                <w:sz w:val="20"/>
              </w:rPr>
              <w:t>В соответствии с приложением №1 настоящего ТЗ.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A63417" w:rsidRDefault="000E0A33" w:rsidP="006A707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  <w:highlight w:val="yellow"/>
              </w:rPr>
            </w:pPr>
            <w:r w:rsidRPr="00631FC3">
              <w:rPr>
                <w:sz w:val="20"/>
              </w:rPr>
              <w:t>Товар применяется на производстве.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33" w:rsidRDefault="000E0A33" w:rsidP="000E0A33">
            <w:pPr>
              <w:shd w:val="clear" w:color="auto" w:fill="FFFFFF"/>
              <w:jc w:val="both"/>
              <w:rPr>
                <w:rFonts w:eastAsia="Calibri"/>
                <w:sz w:val="20"/>
              </w:rPr>
            </w:pPr>
            <w:r w:rsidRPr="009C172F">
              <w:rPr>
                <w:rFonts w:eastAsia="Calibri"/>
                <w:sz w:val="20"/>
              </w:rPr>
              <w:t>Исполнитель обеспечивает гарантированную наработку и параметры работы оборудования в соответствии с системой ППР, регламентами, планами работ и и</w:t>
            </w:r>
            <w:r>
              <w:rPr>
                <w:rFonts w:eastAsia="Calibri"/>
                <w:sz w:val="20"/>
              </w:rPr>
              <w:t>нструкциями завода-изготовителя;</w:t>
            </w:r>
          </w:p>
          <w:p w:rsidR="006A7070" w:rsidRDefault="000E0A33" w:rsidP="006A7070">
            <w:pPr>
              <w:shd w:val="clear" w:color="auto" w:fill="FFFFFF"/>
              <w:jc w:val="both"/>
              <w:rPr>
                <w:sz w:val="20"/>
              </w:rPr>
            </w:pPr>
            <w:r w:rsidRPr="00631FC3">
              <w:rPr>
                <w:sz w:val="20"/>
              </w:rPr>
              <w:t>Отсутствие контрафакта и легитимность продукции должны подтверждается оригинальным документом, устанавливающим происхождение продукции (паспорт, сертификат, или иной документ, утвержденный производителем) на стадии поставки продукции; при необходимости документом, определяющим отношения поставщика и производителя продукции на стадии заключения договора;</w:t>
            </w:r>
          </w:p>
          <w:p w:rsidR="006B4D95" w:rsidRPr="006A7070" w:rsidRDefault="000E0A33" w:rsidP="006A7070">
            <w:pPr>
              <w:shd w:val="clear" w:color="auto" w:fill="FFFFFF"/>
              <w:jc w:val="both"/>
              <w:rPr>
                <w:sz w:val="20"/>
              </w:rPr>
            </w:pPr>
            <w:r w:rsidRPr="00631FC3">
              <w:rPr>
                <w:sz w:val="20"/>
              </w:rPr>
              <w:t>Продукция должна быть новой ( не была в употреблении, в ремонте, в том числе не была восстановлена, не была осуществлена замена составных частей, не были восстановлены потребительские свойства).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33" w:rsidRDefault="000E0A33" w:rsidP="000E0A33">
            <w:pPr>
              <w:shd w:val="clear" w:color="auto" w:fill="FFFFFF"/>
              <w:jc w:val="both"/>
              <w:rPr>
                <w:rFonts w:eastAsia="Calibri"/>
                <w:sz w:val="20"/>
              </w:rPr>
            </w:pPr>
            <w:r w:rsidRPr="009C172F">
              <w:rPr>
                <w:rFonts w:eastAsia="Calibri"/>
                <w:sz w:val="20"/>
              </w:rPr>
              <w:t xml:space="preserve">Работы должны выполняться с соблюдением требований техники безопасности и эксплуатационных документов (руководство по </w:t>
            </w:r>
            <w:r>
              <w:rPr>
                <w:rFonts w:eastAsia="Calibri"/>
                <w:sz w:val="20"/>
              </w:rPr>
              <w:t>эксплуатации);</w:t>
            </w:r>
          </w:p>
          <w:p w:rsidR="006B4D95" w:rsidRPr="00A63417" w:rsidRDefault="000E0A33" w:rsidP="000E0A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0"/>
              </w:rPr>
              <w:t xml:space="preserve">- </w:t>
            </w:r>
            <w:r w:rsidRPr="007E2FA5">
              <w:rPr>
                <w:sz w:val="20"/>
              </w:rPr>
              <w:t>Товар должен быть безопасным для здоровья людей и окружающей среды, быть безопасным в эксплуатации.</w:t>
            </w:r>
          </w:p>
          <w:p w:rsidR="006B4D95" w:rsidRPr="00A63417" w:rsidRDefault="006B4D95" w:rsidP="006B4D95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  <w:highlight w:val="yellow"/>
              </w:rPr>
            </w:pP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A63417" w:rsidRDefault="000E0A33" w:rsidP="009A42D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  <w:highlight w:val="yellow"/>
              </w:rPr>
            </w:pPr>
            <w:r w:rsidRPr="00631FC3">
              <w:rPr>
                <w:sz w:val="20"/>
              </w:rPr>
              <w:t xml:space="preserve">Упаковка должна быть оригинальной, обеспечивать полную сохранность продукции при транспортировке любыми видами транспорта. Маркировка должна соответствовать требованиям нормативных актов Российской Федерации для данной группы товара (продукции). Маркировка упаковок, а также документация внутри и вне их, должна позволять четко определить содержимое без вскрытия упаковки.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A63417" w:rsidRDefault="000E0A33" w:rsidP="006A707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  <w:highlight w:val="yellow"/>
              </w:rPr>
            </w:pPr>
            <w:r>
              <w:rPr>
                <w:sz w:val="20"/>
              </w:rPr>
              <w:t>Транспортом Исполнителя, за счет Исполнителя.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</w:rPr>
              <w:lastRenderedPageBreak/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A63417" w:rsidRDefault="000E0A33" w:rsidP="006A707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  <w:highlight w:val="yellow"/>
              </w:rPr>
            </w:pPr>
            <w:r w:rsidRPr="009C172F">
              <w:rPr>
                <w:sz w:val="20"/>
              </w:rPr>
              <w:t xml:space="preserve">После </w:t>
            </w:r>
            <w:r w:rsidRPr="00052948">
              <w:rPr>
                <w:sz w:val="20"/>
              </w:rPr>
              <w:t>выполнение работ по монтажу осветительной арматуры</w:t>
            </w:r>
            <w:r>
              <w:rPr>
                <w:sz w:val="20"/>
              </w:rPr>
              <w:t>,</w:t>
            </w:r>
            <w:r w:rsidRPr="00052948">
              <w:rPr>
                <w:sz w:val="20"/>
              </w:rPr>
              <w:t xml:space="preserve"> </w:t>
            </w:r>
            <w:r w:rsidRPr="009C172F">
              <w:rPr>
                <w:sz w:val="20"/>
              </w:rPr>
              <w:t>оборудование должно и</w:t>
            </w:r>
            <w:r>
              <w:rPr>
                <w:sz w:val="20"/>
              </w:rPr>
              <w:t>меть технические характеристики</w:t>
            </w:r>
            <w:r w:rsidRPr="009C172F">
              <w:rPr>
                <w:sz w:val="20"/>
              </w:rPr>
              <w:t xml:space="preserve"> соответствующие эксплуатационным документам (руководство по эксплуатации, паспорт оборудования)</w:t>
            </w:r>
            <w:r>
              <w:rPr>
                <w:sz w:val="20"/>
              </w:rPr>
              <w:t>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A63417" w:rsidRDefault="006B4D95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  <w:highlight w:val="yellow"/>
              </w:rPr>
            </w:pPr>
          </w:p>
          <w:p w:rsidR="006B4D95" w:rsidRPr="00A63417" w:rsidRDefault="000E0A33" w:rsidP="006A707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  <w:highlight w:val="yellow"/>
              </w:rPr>
            </w:pPr>
            <w:r w:rsidRPr="00631FC3">
              <w:rPr>
                <w:sz w:val="20"/>
              </w:rPr>
              <w:t>В соответствии с приложением №1 настоящего ТЗ.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42D0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A63417" w:rsidRDefault="000B5BD5" w:rsidP="00603AB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  <w:highlight w:val="yellow"/>
              </w:rPr>
            </w:pPr>
            <w:r w:rsidRPr="000B5BD5">
              <w:rPr>
                <w:sz w:val="20"/>
              </w:rPr>
              <w:t>Гарантия качества распространяется на материалы и весь объем проведенных работ в течение 60 (шестидесяти) месяцев со дня подписания Акта выполненных работ.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A42D0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E679F4" w:rsidRPr="009A42D0"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A42D0" w:rsidRDefault="006B4D95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9A42D0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6A7070" w:rsidRDefault="009A42D0" w:rsidP="006A707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0"/>
                <w:highlight w:val="yellow"/>
              </w:rPr>
            </w:pPr>
            <w:r w:rsidRPr="006A7070">
              <w:rPr>
                <w:sz w:val="20"/>
                <w:lang w:eastAsia="en-US"/>
              </w:rPr>
              <w:t>Т</w:t>
            </w:r>
            <w:r w:rsidR="006B4D95" w:rsidRPr="006A7070">
              <w:rPr>
                <w:sz w:val="20"/>
                <w:lang w:eastAsia="en-US"/>
              </w:rPr>
              <w:t>ребование не установлено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Pr="006A7070" w:rsidRDefault="000B4B53" w:rsidP="006B4D95">
      <w:pPr>
        <w:spacing w:after="200" w:line="276" w:lineRule="auto"/>
        <w:rPr>
          <w:rFonts w:eastAsia="Calibri"/>
          <w:sz w:val="20"/>
          <w:lang w:eastAsia="en-US"/>
        </w:rPr>
      </w:pPr>
      <w:r w:rsidRPr="006A7070">
        <w:rPr>
          <w:rFonts w:eastAsia="Calibri"/>
          <w:sz w:val="20"/>
          <w:lang w:eastAsia="en-US"/>
        </w:rPr>
        <w:t xml:space="preserve">    </w:t>
      </w:r>
      <w:r w:rsidR="006B4D95" w:rsidRPr="006A7070">
        <w:rPr>
          <w:rFonts w:eastAsia="Calibri"/>
          <w:sz w:val="20"/>
          <w:lang w:eastAsia="en-US"/>
        </w:rPr>
        <w:t>Приложение №1: Перечень требуемой продукции</w:t>
      </w:r>
      <w:r w:rsidRPr="006A7070">
        <w:rPr>
          <w:rFonts w:eastAsia="Calibri"/>
          <w:sz w:val="20"/>
          <w:lang w:eastAsia="en-US"/>
        </w:rPr>
        <w:t xml:space="preserve"> </w:t>
      </w: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A7070" w:rsidRPr="000B4B53" w:rsidRDefault="006A7070" w:rsidP="006A7070">
      <w:pPr>
        <w:shd w:val="clear" w:color="auto" w:fill="FFFFFF"/>
        <w:spacing w:after="60"/>
        <w:ind w:left="851" w:hanging="993"/>
        <w:jc w:val="both"/>
        <w:rPr>
          <w:rFonts w:eastAsia="Calibri"/>
          <w:bCs/>
          <w:spacing w:val="-2"/>
          <w:sz w:val="24"/>
          <w:szCs w:val="24"/>
        </w:rPr>
      </w:pPr>
    </w:p>
    <w:p w:rsidR="006A7070" w:rsidRPr="000B4B53" w:rsidRDefault="006A7070" w:rsidP="006A7070">
      <w:pPr>
        <w:shd w:val="clear" w:color="auto" w:fill="FFFFFF"/>
        <w:tabs>
          <w:tab w:val="left" w:pos="1176"/>
        </w:tabs>
        <w:spacing w:after="60"/>
        <w:ind w:left="851" w:hanging="993"/>
        <w:jc w:val="both"/>
        <w:rPr>
          <w:rFonts w:eastAsia="Calibri"/>
          <w:bCs/>
          <w:spacing w:val="-2"/>
          <w:sz w:val="24"/>
          <w:szCs w:val="24"/>
        </w:rPr>
      </w:pPr>
      <w:r>
        <w:rPr>
          <w:rFonts w:eastAsia="Calibri"/>
          <w:bCs/>
          <w:spacing w:val="-2"/>
          <w:sz w:val="24"/>
          <w:szCs w:val="24"/>
        </w:rPr>
        <w:tab/>
      </w:r>
      <w:bookmarkStart w:id="0" w:name="_GoBack"/>
      <w:bookmarkEnd w:id="0"/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5BD5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A33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6FAC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37010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91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3AB5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070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2D0"/>
    <w:rsid w:val="009A468E"/>
    <w:rsid w:val="009A651D"/>
    <w:rsid w:val="009A6726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3417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4AA8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2A2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043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0CA1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4C1D"/>
    <w:rsid w:val="00FD5003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F0F2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0F436-0B87-42BC-BD80-383C0917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57</cp:revision>
  <cp:lastPrinted>2022-03-02T06:13:00Z</cp:lastPrinted>
  <dcterms:created xsi:type="dcterms:W3CDTF">2023-11-23T07:12:00Z</dcterms:created>
  <dcterms:modified xsi:type="dcterms:W3CDTF">2025-08-06T04:28:00Z</dcterms:modified>
</cp:coreProperties>
</file>